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12D" w:rsidRPr="00F167CD" w:rsidRDefault="00EA112D" w:rsidP="00EA112D">
      <w:pPr>
        <w:ind w:left="6804"/>
        <w:rPr>
          <w:lang w:val="kk-KZ"/>
        </w:rPr>
      </w:pPr>
    </w:p>
    <w:tbl>
      <w:tblPr>
        <w:tblStyle w:val="a3"/>
        <w:tblpPr w:leftFromText="180" w:rightFromText="180" w:vertAnchor="text" w:horzAnchor="margin" w:tblpXSpec="right" w:tblpYSpec="top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5"/>
      </w:tblGrid>
      <w:tr w:rsidR="00F51D3A" w:rsidRPr="00F167CD" w:rsidTr="00F479BB">
        <w:trPr>
          <w:trHeight w:val="161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51D3A" w:rsidRPr="00F167CD" w:rsidRDefault="00F51D3A" w:rsidP="00F51D3A">
            <w:pPr>
              <w:rPr>
                <w:lang w:val="kk-KZ" w:eastAsia="en-US"/>
              </w:rPr>
            </w:pPr>
            <w:r w:rsidRPr="00F167CD">
              <w:rPr>
                <w:lang w:val="kk-KZ" w:eastAsia="en-US"/>
              </w:rPr>
              <w:t xml:space="preserve">                               </w:t>
            </w:r>
            <w:r w:rsidR="00F479BB">
              <w:rPr>
                <w:lang w:val="kk-KZ" w:eastAsia="en-US"/>
              </w:rPr>
              <w:t xml:space="preserve">    </w:t>
            </w:r>
            <w:r w:rsidRPr="00F167CD">
              <w:rPr>
                <w:lang w:eastAsia="en-US"/>
              </w:rPr>
              <w:t>Приложение</w:t>
            </w:r>
            <w:r w:rsidRPr="00F167CD">
              <w:rPr>
                <w:lang w:val="kk-KZ" w:eastAsia="en-US"/>
              </w:rPr>
              <w:t xml:space="preserve"> </w:t>
            </w:r>
          </w:p>
          <w:p w:rsidR="00007C26" w:rsidRDefault="00F51D3A" w:rsidP="00F479BB">
            <w:pPr>
              <w:rPr>
                <w:lang w:val="kk-KZ" w:eastAsia="en-US"/>
              </w:rPr>
            </w:pPr>
            <w:r w:rsidRPr="00F167CD">
              <w:rPr>
                <w:lang w:val="kk-KZ" w:eastAsia="en-US"/>
              </w:rPr>
              <w:t xml:space="preserve"> </w:t>
            </w:r>
            <w:r w:rsidR="00F479BB">
              <w:rPr>
                <w:lang w:val="kk-KZ" w:eastAsia="en-US"/>
              </w:rPr>
              <w:t xml:space="preserve">   </w:t>
            </w:r>
            <w:r w:rsidRPr="00F167CD">
              <w:t xml:space="preserve"> к решению маслихата  района</w:t>
            </w:r>
            <w:r w:rsidR="00F479BB">
              <w:rPr>
                <w:lang w:val="kk-KZ" w:eastAsia="en-US"/>
              </w:rPr>
              <w:t xml:space="preserve">  </w:t>
            </w:r>
          </w:p>
          <w:p w:rsidR="00F51D3A" w:rsidRPr="00F167CD" w:rsidRDefault="00F479BB" w:rsidP="00F479BB">
            <w:pPr>
              <w:rPr>
                <w:lang w:val="kk-KZ" w:eastAsia="en-US"/>
              </w:rPr>
            </w:pPr>
            <w:bookmarkStart w:id="0" w:name="_GoBack"/>
            <w:bookmarkEnd w:id="0"/>
            <w:r>
              <w:rPr>
                <w:lang w:val="kk-KZ" w:eastAsia="en-US"/>
              </w:rPr>
              <w:t xml:space="preserve"> </w:t>
            </w:r>
            <w:r w:rsidR="00CF5F58">
              <w:rPr>
                <w:lang w:val="kk-KZ" w:eastAsia="en-US"/>
              </w:rPr>
              <w:t xml:space="preserve"> </w:t>
            </w:r>
            <w:r>
              <w:rPr>
                <w:lang w:eastAsia="en-US"/>
              </w:rPr>
              <w:t xml:space="preserve">Бәйтерек от </w:t>
            </w:r>
            <w:r>
              <w:rPr>
                <w:lang w:val="kk-KZ" w:eastAsia="en-US"/>
              </w:rPr>
              <w:t xml:space="preserve">26 января </w:t>
            </w:r>
            <w:r w:rsidR="00F51D3A" w:rsidRPr="00F167CD">
              <w:rPr>
                <w:lang w:eastAsia="en-US"/>
              </w:rPr>
              <w:t>2021 года</w:t>
            </w:r>
            <w:r w:rsidR="00F51D3A" w:rsidRPr="00F167CD">
              <w:rPr>
                <w:lang w:val="kk-KZ" w:eastAsia="en-US"/>
              </w:rPr>
              <w:t xml:space="preserve">                   </w:t>
            </w:r>
          </w:p>
          <w:p w:rsidR="00F51D3A" w:rsidRPr="00F167CD" w:rsidRDefault="00F51D3A" w:rsidP="00F51D3A">
            <w:pPr>
              <w:tabs>
                <w:tab w:val="right" w:pos="3240"/>
              </w:tabs>
              <w:rPr>
                <w:lang w:val="kk-KZ" w:eastAsia="en-US"/>
              </w:rPr>
            </w:pPr>
            <w:r w:rsidRPr="00F167CD">
              <w:rPr>
                <w:lang w:val="kk-KZ" w:eastAsia="en-US"/>
              </w:rPr>
              <w:t xml:space="preserve">             </w:t>
            </w:r>
            <w:r w:rsidR="00F479BB">
              <w:rPr>
                <w:lang w:val="kk-KZ" w:eastAsia="en-US"/>
              </w:rPr>
              <w:t xml:space="preserve">                                </w:t>
            </w:r>
            <w:r w:rsidR="00CF5F58">
              <w:rPr>
                <w:lang w:val="kk-KZ" w:eastAsia="en-US"/>
              </w:rPr>
              <w:t xml:space="preserve"> </w:t>
            </w:r>
            <w:r w:rsidR="00F479BB">
              <w:rPr>
                <w:lang w:val="kk-KZ" w:eastAsia="en-US"/>
              </w:rPr>
              <w:t>№2-4</w:t>
            </w:r>
          </w:p>
        </w:tc>
      </w:tr>
      <w:tr w:rsidR="00DD5F6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D5F6C" w:rsidRDefault="00DD5F6C">
            <w:pPr>
              <w:ind w:left="250"/>
            </w:pPr>
          </w:p>
          <w:p w:rsidR="00DD5F6C" w:rsidRDefault="00E231BD">
            <w:pPr>
              <w:ind w:left="250"/>
            </w:pPr>
            <w:r>
              <w:rPr>
                <w:sz w:val="28"/>
              </w:rPr>
              <w:t>от 26 января 2021 года</w:t>
            </w:r>
          </w:p>
          <w:p w:rsidR="00DD5F6C" w:rsidRDefault="00E231BD">
            <w:pPr>
              <w:ind w:left="250"/>
            </w:pPr>
            <w:r>
              <w:rPr>
                <w:sz w:val="28"/>
              </w:rPr>
              <w:t>№ 2-4</w:t>
            </w:r>
          </w:p>
        </w:tc>
      </w:tr>
    </w:tbl>
    <w:p w:rsidR="00697434" w:rsidRPr="00F167CD" w:rsidRDefault="00697434" w:rsidP="00697434">
      <w:pPr>
        <w:ind w:left="6804"/>
        <w:jc w:val="center"/>
        <w:rPr>
          <w:lang w:val="kk-KZ"/>
        </w:rPr>
      </w:pPr>
    </w:p>
    <w:p w:rsidR="00EA112D" w:rsidRPr="00F167CD" w:rsidRDefault="00EA112D" w:rsidP="00697434">
      <w:pPr>
        <w:ind w:left="6804"/>
        <w:jc w:val="center"/>
        <w:rPr>
          <w:lang w:val="kk-KZ"/>
        </w:rPr>
      </w:pPr>
    </w:p>
    <w:p w:rsidR="00697434" w:rsidRPr="00F167CD" w:rsidRDefault="00697434" w:rsidP="00697434">
      <w:pPr>
        <w:ind w:left="6804"/>
        <w:jc w:val="center"/>
        <w:rPr>
          <w:lang w:val="kk-KZ"/>
        </w:rPr>
      </w:pPr>
    </w:p>
    <w:p w:rsidR="00697434" w:rsidRPr="00F167CD" w:rsidRDefault="00697434" w:rsidP="00697434">
      <w:pPr>
        <w:ind w:left="6804"/>
        <w:jc w:val="center"/>
        <w:rPr>
          <w:lang w:val="kk-KZ"/>
        </w:rPr>
      </w:pPr>
    </w:p>
    <w:p w:rsidR="00697434" w:rsidRPr="00F167CD" w:rsidRDefault="00697434" w:rsidP="00697434">
      <w:pPr>
        <w:ind w:left="6804"/>
        <w:jc w:val="center"/>
        <w:rPr>
          <w:lang w:val="kk-KZ"/>
        </w:rPr>
      </w:pPr>
    </w:p>
    <w:p w:rsidR="00A67DF0" w:rsidRPr="00F167CD" w:rsidRDefault="00A67DF0" w:rsidP="00A67DF0">
      <w:pPr>
        <w:tabs>
          <w:tab w:val="left" w:pos="8505"/>
        </w:tabs>
        <w:ind w:left="8496"/>
        <w:rPr>
          <w:color w:val="000000"/>
        </w:rPr>
      </w:pPr>
    </w:p>
    <w:p w:rsidR="00A67DF0" w:rsidRPr="00F167CD" w:rsidRDefault="00A67DF0" w:rsidP="00A67DF0">
      <w:pPr>
        <w:rPr>
          <w:color w:val="000000"/>
        </w:rPr>
      </w:pPr>
    </w:p>
    <w:p w:rsidR="00A67DF0" w:rsidRPr="00F167CD" w:rsidRDefault="00A67DF0" w:rsidP="00A67DF0">
      <w:pPr>
        <w:rPr>
          <w:color w:val="000000"/>
        </w:rPr>
      </w:pPr>
    </w:p>
    <w:p w:rsidR="00A67DF0" w:rsidRPr="00F167CD" w:rsidRDefault="00A67DF0" w:rsidP="00DF128C">
      <w:pPr>
        <w:jc w:val="center"/>
        <w:rPr>
          <w:color w:val="000000"/>
        </w:rPr>
      </w:pPr>
      <w:bookmarkStart w:id="1" w:name="z11"/>
      <w:r w:rsidRPr="00F167CD">
        <w:rPr>
          <w:color w:val="000000"/>
        </w:rPr>
        <w:t>Правила определения размера и порядка оказания жилищной помощи малообеспеченным семьям (гражданам) в районе Бәйтерек</w:t>
      </w:r>
    </w:p>
    <w:p w:rsidR="00A67DF0" w:rsidRPr="00F167CD" w:rsidRDefault="00A67DF0" w:rsidP="00A67DF0">
      <w:pPr>
        <w:rPr>
          <w:lang w:eastAsia="en-US"/>
        </w:rPr>
      </w:pPr>
    </w:p>
    <w:p w:rsidR="00A67DF0" w:rsidRPr="00F167CD" w:rsidRDefault="00A67DF0" w:rsidP="00A67DF0">
      <w:pPr>
        <w:jc w:val="both"/>
      </w:pPr>
      <w:bookmarkStart w:id="2" w:name="z12"/>
      <w:bookmarkEnd w:id="1"/>
      <w:r w:rsidRPr="00F167CD">
        <w:rPr>
          <w:color w:val="000000"/>
        </w:rPr>
        <w:t xml:space="preserve">       Настоящие Правила определения размера и порядка оказания жилищной помощи малообеспеченным семьям (гражданам) в районе Бәйтерек (далее - Правила) разработаны в соответствии с Законом Республики Ка</w:t>
      </w:r>
      <w:r w:rsidR="00874E5E" w:rsidRPr="00F167CD">
        <w:rPr>
          <w:color w:val="000000"/>
        </w:rPr>
        <w:t xml:space="preserve">захстан от 16 апреля 1997 года </w:t>
      </w:r>
      <w:r w:rsidR="00874E5E" w:rsidRPr="00F167CD">
        <w:rPr>
          <w:color w:val="000000"/>
          <w:lang w:val="kk-KZ"/>
        </w:rPr>
        <w:t>«</w:t>
      </w:r>
      <w:r w:rsidR="00874E5E" w:rsidRPr="00F167CD">
        <w:rPr>
          <w:color w:val="000000"/>
        </w:rPr>
        <w:t>О жилищных отношениях»</w:t>
      </w:r>
      <w:r w:rsidRPr="00F167CD">
        <w:rPr>
          <w:color w:val="000000"/>
        </w:rPr>
        <w:t xml:space="preserve">, постановлением Правительства Республики Казахстан </w:t>
      </w:r>
      <w:r w:rsidR="00874E5E" w:rsidRPr="00F167CD">
        <w:rPr>
          <w:color w:val="000000"/>
        </w:rPr>
        <w:t>от 30 декабря 2009 года № 2314 «</w:t>
      </w:r>
      <w:r w:rsidRPr="00F167CD">
        <w:rPr>
          <w:color w:val="000000"/>
        </w:rPr>
        <w:t>Об утверждении Правил</w:t>
      </w:r>
      <w:r w:rsidR="00874E5E" w:rsidRPr="00F167CD">
        <w:rPr>
          <w:color w:val="000000"/>
        </w:rPr>
        <w:t xml:space="preserve"> предоставления жилищной помощи»</w:t>
      </w:r>
      <w:r w:rsidRPr="00F167CD">
        <w:rPr>
          <w:color w:val="000000"/>
        </w:rPr>
        <w:t xml:space="preserve"> и определяют размер и порядок оказания жилищной помощи малообеспеченным семьям (гражданам) в районе Бәйтерек.</w:t>
      </w:r>
    </w:p>
    <w:p w:rsidR="00DF128C" w:rsidRPr="00F167CD" w:rsidRDefault="00DF128C" w:rsidP="00DF128C">
      <w:pPr>
        <w:jc w:val="center"/>
        <w:rPr>
          <w:color w:val="000000"/>
        </w:rPr>
      </w:pPr>
      <w:bookmarkStart w:id="3" w:name="z13"/>
      <w:bookmarkEnd w:id="2"/>
    </w:p>
    <w:p w:rsidR="00A67DF0" w:rsidRPr="00F167CD" w:rsidRDefault="00A67DF0" w:rsidP="00DF128C">
      <w:pPr>
        <w:jc w:val="center"/>
        <w:rPr>
          <w:color w:val="000000"/>
        </w:rPr>
      </w:pPr>
      <w:r w:rsidRPr="00F167CD">
        <w:rPr>
          <w:color w:val="000000"/>
        </w:rPr>
        <w:t>Глава 1. Общие положения</w:t>
      </w:r>
    </w:p>
    <w:p w:rsidR="00DF128C" w:rsidRPr="00F167CD" w:rsidRDefault="00DF128C" w:rsidP="00DF128C">
      <w:pPr>
        <w:jc w:val="center"/>
      </w:pPr>
    </w:p>
    <w:p w:rsidR="00A67DF0" w:rsidRPr="00F167CD" w:rsidRDefault="00A67DF0" w:rsidP="00DF128C">
      <w:pPr>
        <w:ind w:firstLine="709"/>
        <w:jc w:val="both"/>
      </w:pPr>
      <w:bookmarkStart w:id="4" w:name="z14"/>
      <w:bookmarkEnd w:id="3"/>
      <w:r w:rsidRPr="00F167CD">
        <w:rPr>
          <w:color w:val="000000"/>
        </w:rPr>
        <w:t>1. В Правилах используются следующие основные понятия:</w:t>
      </w:r>
    </w:p>
    <w:p w:rsidR="00A67DF0" w:rsidRPr="00F167CD" w:rsidRDefault="00A67DF0" w:rsidP="00DF128C">
      <w:pPr>
        <w:pStyle w:val="af5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5" w:name="z16"/>
      <w:bookmarkEnd w:id="4"/>
      <w:r w:rsidRPr="00F167CD">
        <w:rPr>
          <w:rFonts w:ascii="Times New Roman" w:hAnsi="Times New Roman"/>
          <w:sz w:val="24"/>
          <w:szCs w:val="24"/>
        </w:rPr>
        <w:t xml:space="preserve">доля предельно-допустимых расходов – отношение предельно  </w:t>
      </w:r>
    </w:p>
    <w:p w:rsidR="00A67DF0" w:rsidRPr="00F167CD" w:rsidRDefault="00A67DF0" w:rsidP="00A67DF0">
      <w:pPr>
        <w:jc w:val="both"/>
      </w:pPr>
      <w:r w:rsidRPr="00F167CD">
        <w:t xml:space="preserve"> допустимого уровня расходов малообеспеченной семьи (гражданина) в месяц на управление объектом кондоминиума и содержание общего имущества объекта кондоминиума, в том числе на капитальный ремонт общего имущества объекта кондоминиума, потребление коммунальных услуг и услуг связи в части увеличения абонентской платы за телефон, подключенный к сети телекоммуникаций, пользование жилищем из государственного жилищного фонда и жилищем, арендованным местным исполнительным органом в частном жилищном фонде, к совокупному доходу малообеспеченной семьи (гражданина) в процентах;</w:t>
      </w:r>
    </w:p>
    <w:p w:rsidR="00A67DF0" w:rsidRPr="00F167CD" w:rsidRDefault="00F167CD" w:rsidP="00F167CD">
      <w:pPr>
        <w:tabs>
          <w:tab w:val="left" w:pos="1134"/>
        </w:tabs>
        <w:ind w:left="710"/>
        <w:jc w:val="both"/>
      </w:pPr>
      <w:r w:rsidRPr="00F167CD">
        <w:rPr>
          <w:color w:val="000000"/>
          <w:lang w:val="kk-KZ"/>
        </w:rPr>
        <w:t xml:space="preserve">2) </w:t>
      </w:r>
      <w:r w:rsidR="00A67DF0" w:rsidRPr="00F167CD">
        <w:rPr>
          <w:color w:val="000000"/>
        </w:rPr>
        <w:t>совокупный доход малообеспеченной семьи (гражданина) - общая сумма</w:t>
      </w:r>
    </w:p>
    <w:p w:rsidR="00A67DF0" w:rsidRPr="00F167CD" w:rsidRDefault="00A67DF0" w:rsidP="00A67DF0">
      <w:pPr>
        <w:jc w:val="both"/>
      </w:pPr>
      <w:r w:rsidRPr="00F167CD">
        <w:rPr>
          <w:color w:val="000000"/>
        </w:rPr>
        <w:t>доходов семьи (гражданина) за квартал, предшествующий кварталу обращения за назначением жилищной помощи;</w:t>
      </w:r>
    </w:p>
    <w:p w:rsidR="00A67DF0" w:rsidRPr="00F167CD" w:rsidRDefault="00A67DF0" w:rsidP="002D4F3C">
      <w:pPr>
        <w:ind w:firstLine="709"/>
        <w:jc w:val="both"/>
      </w:pPr>
      <w:bookmarkStart w:id="6" w:name="z18"/>
      <w:bookmarkEnd w:id="5"/>
      <w:r w:rsidRPr="00F167CD">
        <w:rPr>
          <w:color w:val="000000"/>
        </w:rPr>
        <w:t>3) уполномоченный орга</w:t>
      </w:r>
      <w:r w:rsidR="00874E5E" w:rsidRPr="00F167CD">
        <w:rPr>
          <w:color w:val="000000"/>
        </w:rPr>
        <w:t>н – государственное учреждение «</w:t>
      </w:r>
      <w:r w:rsidRPr="00F167CD">
        <w:rPr>
          <w:color w:val="000000"/>
        </w:rPr>
        <w:t>Отдел занятости и соци</w:t>
      </w:r>
      <w:r w:rsidR="00874E5E" w:rsidRPr="00F167CD">
        <w:rPr>
          <w:color w:val="000000"/>
        </w:rPr>
        <w:t>альных программ района Бәйтерек»</w:t>
      </w:r>
      <w:r w:rsidRPr="00F167CD">
        <w:rPr>
          <w:color w:val="000000"/>
        </w:rPr>
        <w:t xml:space="preserve"> (далее – уполномоченный орган) осуществляющий назначение жилищной помощи;</w:t>
      </w:r>
    </w:p>
    <w:p w:rsidR="00A67DF0" w:rsidRPr="00F167CD" w:rsidRDefault="00A67DF0" w:rsidP="002D4F3C">
      <w:pPr>
        <w:ind w:firstLine="709"/>
        <w:jc w:val="both"/>
      </w:pPr>
      <w:bookmarkStart w:id="7" w:name="z20"/>
      <w:bookmarkEnd w:id="6"/>
      <w:r w:rsidRPr="00F167CD">
        <w:rPr>
          <w:color w:val="000000"/>
        </w:rPr>
        <w:t>4) малообеспеченные семьи (граждане) - лица, которые в соответствии с жилищным законодательством Республики Казахстан имеют право на получение жилищной помощи;</w:t>
      </w:r>
    </w:p>
    <w:p w:rsidR="00A67DF0" w:rsidRPr="00F167CD" w:rsidRDefault="00874E5E" w:rsidP="002D4F3C">
      <w:pPr>
        <w:ind w:firstLine="709"/>
        <w:jc w:val="both"/>
        <w:rPr>
          <w:color w:val="000000"/>
        </w:rPr>
      </w:pPr>
      <w:bookmarkStart w:id="8" w:name="z21"/>
      <w:bookmarkEnd w:id="7"/>
      <w:r w:rsidRPr="00F167CD">
        <w:rPr>
          <w:color w:val="000000"/>
        </w:rPr>
        <w:t>5) Государственная корпорация «Правительство для граждан»</w:t>
      </w:r>
      <w:r w:rsidR="00A67DF0" w:rsidRPr="00F167CD">
        <w:rPr>
          <w:color w:val="000000"/>
        </w:rPr>
        <w:t xml:space="preserve"> (далее -Государственная корпорация) – юридическое лицо, созданное по решению Правительства Республики Казахстан для оказания государственных услуг, услуг по выдаче технических условий на подключение к сетям субъектов естественных монополий и услуг субъектов квазигосударственного сектора в соответствии с законодательством Республики Казахстан, организации работы по приему заявлений на оказание государственных услуг, услуг по выдаче технических условий на подключение к сетям субъектов естественных монополий, услуг субъектов квазигосударственного сектора и выдаче их результато</w:t>
      </w:r>
      <w:r w:rsidRPr="00F167CD">
        <w:rPr>
          <w:color w:val="000000"/>
        </w:rPr>
        <w:t>в услугополучателю по принципу «одного окна»</w:t>
      </w:r>
      <w:r w:rsidR="00A67DF0" w:rsidRPr="00F167CD">
        <w:rPr>
          <w:color w:val="000000"/>
        </w:rPr>
        <w:t>, а также обеспечения оказания государственных услуг в электронной форме, осуществляющее государственную регистрацию прав на недвижимое имущество по месту его нахождения.</w:t>
      </w:r>
      <w:bookmarkStart w:id="9" w:name="z22"/>
      <w:bookmarkEnd w:id="8"/>
    </w:p>
    <w:p w:rsidR="00A67DF0" w:rsidRPr="00F167CD" w:rsidRDefault="00A67DF0" w:rsidP="002D4F3C">
      <w:pPr>
        <w:ind w:firstLine="709"/>
        <w:jc w:val="both"/>
      </w:pPr>
      <w:r w:rsidRPr="00F167CD">
        <w:rPr>
          <w:color w:val="000000"/>
        </w:rPr>
        <w:lastRenderedPageBreak/>
        <w:t xml:space="preserve">2. </w:t>
      </w:r>
      <w:bookmarkStart w:id="10" w:name="z28"/>
      <w:bookmarkEnd w:id="9"/>
      <w:r w:rsidRPr="00F167CD">
        <w:t xml:space="preserve">Жилищная помощь предоставляется за счет средств местного бюджета малообеспеченным семьям (гражданам), постоянно зарегистрированным и проживающим в жилище, которое находится на праве собственности как единственное жилище на территории </w:t>
      </w:r>
      <w:r w:rsidR="00741963" w:rsidRPr="00F167CD">
        <w:rPr>
          <w:lang w:val="kk-KZ"/>
        </w:rPr>
        <w:t>района Бәйтерек</w:t>
      </w:r>
      <w:r w:rsidRPr="00F167CD">
        <w:t>, а также нанимателям (поднанимателям) жилища из государственного жилищного фонда и жилища, арендованного местным исполнительным органом в частном жилищном фонде, на оплату:</w:t>
      </w:r>
    </w:p>
    <w:p w:rsidR="00A67DF0" w:rsidRPr="00F167CD" w:rsidRDefault="00A67DF0" w:rsidP="002D4F3C">
      <w:pPr>
        <w:ind w:firstLine="709"/>
        <w:jc w:val="both"/>
      </w:pPr>
      <w:r w:rsidRPr="00F167CD">
        <w:t>расходов на управление объектом кондоминиума и содержание общего имущества объекта кондоминиума, в том числе капитальный ремонт общего имущества объекта кондоминиума;</w:t>
      </w:r>
    </w:p>
    <w:p w:rsidR="00A67DF0" w:rsidRPr="00F167CD" w:rsidRDefault="00A67DF0" w:rsidP="002D4F3C">
      <w:pPr>
        <w:ind w:firstLine="709"/>
        <w:jc w:val="both"/>
      </w:pPr>
      <w:r w:rsidRPr="00F167CD">
        <w:t>потребления коммунальных услуг и услуг связи в части увеличения абонентской платы за телефон, подключенный к сети телекоммуникаций;</w:t>
      </w:r>
    </w:p>
    <w:p w:rsidR="00A67DF0" w:rsidRPr="00F167CD" w:rsidRDefault="00A67DF0" w:rsidP="002D4F3C">
      <w:pPr>
        <w:ind w:firstLine="709"/>
        <w:jc w:val="both"/>
      </w:pPr>
      <w:r w:rsidRPr="00F167CD">
        <w:t>расходов за пользование жилищем из государственного жилищного фонда и жилищем, арендованным местным исполнительным органом в частном жилищном фонде.</w:t>
      </w:r>
    </w:p>
    <w:p w:rsidR="00A67DF0" w:rsidRPr="00F167CD" w:rsidRDefault="00A67DF0" w:rsidP="002D4F3C">
      <w:pPr>
        <w:ind w:firstLine="709"/>
        <w:jc w:val="both"/>
      </w:pPr>
      <w:r w:rsidRPr="00F167CD">
        <w:t xml:space="preserve">Расходы малообеспеченных семей (граждан), принимаемые к исчислению жилищной помощи, определяются как сумма расходов по каждому из вышеуказанных направлений.       </w:t>
      </w:r>
    </w:p>
    <w:p w:rsidR="00A67DF0" w:rsidRPr="00F167CD" w:rsidRDefault="00A67DF0" w:rsidP="002D4F3C">
      <w:pPr>
        <w:ind w:firstLine="709"/>
        <w:jc w:val="both"/>
      </w:pPr>
      <w:r w:rsidRPr="00F167CD">
        <w:t xml:space="preserve">Жилищная помощь определяется как разница между суммой оплаты расходов на управление объектом кондоминиума и содержание общего имущества объекта кондоминиума, в том числе капитальный ремонт общего имущества объекта кондоминиума, потребление коммунальных услуг и услуг связи в части увеличения абонентской платы за телефон, подключенный к сети телекоммуникаций, пользование жилищем из государственного жилищного фонда и жилищем, арендованным местным исполнительным органом в частном жилищном фонде, и предельно допустимым уровнем расходов малообеспеченных семей (граждан) на эти цели. </w:t>
      </w:r>
    </w:p>
    <w:p w:rsidR="00A67DF0" w:rsidRPr="00F167CD" w:rsidRDefault="00A67DF0" w:rsidP="002D4F3C">
      <w:pPr>
        <w:tabs>
          <w:tab w:val="left" w:pos="567"/>
        </w:tabs>
        <w:ind w:firstLine="709"/>
        <w:jc w:val="both"/>
      </w:pPr>
      <w:r w:rsidRPr="00F167CD">
        <w:rPr>
          <w:color w:val="000000"/>
        </w:rPr>
        <w:t xml:space="preserve">Доля предельно-допустимых расходов семьи </w:t>
      </w:r>
      <w:r w:rsidRPr="00F167CD">
        <w:t xml:space="preserve">на управление объектом кондоминиума и содержание общего имущества объекта кондоминиума, в том числе капитальный ремонт общего имущества объекта кондоминиума, потребление коммунальных услуг и услуг связи в части увеличения абонентской платы за телефон, подключенный к сети телекоммуникаций, пользование жилищем из государственного жилищного фонда и жилищем, арендованным местным исполнительным органом в частном жилищном фонде </w:t>
      </w:r>
      <w:r w:rsidRPr="00F167CD">
        <w:rPr>
          <w:color w:val="000000"/>
        </w:rPr>
        <w:t>устанавливается к совокупному доходу семьи (гражданина) в размере пяти процентов.</w:t>
      </w:r>
    </w:p>
    <w:p w:rsidR="00A67DF0" w:rsidRPr="00F167CD" w:rsidRDefault="00A67DF0" w:rsidP="002D4F3C">
      <w:pPr>
        <w:ind w:firstLine="709"/>
        <w:jc w:val="both"/>
      </w:pPr>
      <w:bookmarkStart w:id="11" w:name="z29"/>
      <w:bookmarkEnd w:id="10"/>
      <w:r w:rsidRPr="00F167CD">
        <w:rPr>
          <w:color w:val="000000"/>
        </w:rPr>
        <w:t xml:space="preserve">3. </w:t>
      </w:r>
      <w:r w:rsidRPr="00F167CD">
        <w:t>Жилищная помощь оказывается по предъявленным поставщиками счетам о ежемесячных взносах на управление объектом кондоминиума и содержание общего имущества объекта кондоминиума, в том числе капитальный ремонт общего имущества объекта кондоминиума согласно смете расходов и счетам на оплату коммунальных услуг за счет бюджетных средств малообеспеченным семьям (гражданам).</w:t>
      </w:r>
    </w:p>
    <w:p w:rsidR="00A67DF0" w:rsidRPr="00F167CD" w:rsidRDefault="009639D4" w:rsidP="002D4F3C">
      <w:pPr>
        <w:ind w:firstLine="709"/>
        <w:jc w:val="both"/>
      </w:pPr>
      <w:bookmarkStart w:id="12" w:name="z30"/>
      <w:bookmarkEnd w:id="11"/>
      <w:r w:rsidRPr="00F167CD">
        <w:rPr>
          <w:color w:val="000000"/>
        </w:rPr>
        <w:t>4</w:t>
      </w:r>
      <w:r w:rsidR="00A67DF0" w:rsidRPr="00F167CD">
        <w:rPr>
          <w:color w:val="000000"/>
        </w:rPr>
        <w:t>. Малообеспеченная семья (гражданин) (либо его представитель по нотариально заверенной доверенности) вправе обратиться в Государственну</w:t>
      </w:r>
      <w:r w:rsidR="00874E5E" w:rsidRPr="00F167CD">
        <w:rPr>
          <w:color w:val="000000"/>
        </w:rPr>
        <w:t>ю корпорацию или на веб-портал «электронного правительства»</w:t>
      </w:r>
      <w:r w:rsidR="00A67DF0" w:rsidRPr="00F167CD">
        <w:rPr>
          <w:color w:val="000000"/>
        </w:rPr>
        <w:t xml:space="preserve"> за назначением жилищной помощи один раз в квартал.</w:t>
      </w:r>
    </w:p>
    <w:p w:rsidR="00A67DF0" w:rsidRPr="00F167CD" w:rsidRDefault="009639D4" w:rsidP="002D4F3C">
      <w:pPr>
        <w:ind w:firstLine="709"/>
        <w:jc w:val="both"/>
      </w:pPr>
      <w:bookmarkStart w:id="13" w:name="z31"/>
      <w:bookmarkEnd w:id="12"/>
      <w:r w:rsidRPr="00F167CD">
        <w:rPr>
          <w:color w:val="000000"/>
        </w:rPr>
        <w:t>5</w:t>
      </w:r>
      <w:r w:rsidR="00A67DF0" w:rsidRPr="00F167CD">
        <w:rPr>
          <w:color w:val="000000"/>
        </w:rPr>
        <w:t xml:space="preserve">. </w:t>
      </w:r>
      <w:r w:rsidR="00A67DF0" w:rsidRPr="00F167CD">
        <w:t>Срок рассмотрения документов и принятия решения о предоставлении жилищной помощи либо мотивированный ответ об отказе со дня принятия полного комплекта документов от Государственной ко</w:t>
      </w:r>
      <w:r w:rsidR="00F479BB">
        <w:t>рпорации</w:t>
      </w:r>
      <w:r w:rsidR="00F479BB">
        <w:rPr>
          <w:lang w:val="kk-KZ"/>
        </w:rPr>
        <w:t xml:space="preserve"> </w:t>
      </w:r>
      <w:r w:rsidR="00874E5E" w:rsidRPr="00F167CD">
        <w:t>либо через веб-портал «электронного правительства»</w:t>
      </w:r>
      <w:r w:rsidR="00A67DF0" w:rsidRPr="00F167CD">
        <w:t xml:space="preserve"> составляет восемь рабочих дней.</w:t>
      </w:r>
    </w:p>
    <w:p w:rsidR="00A67DF0" w:rsidRPr="00F167CD" w:rsidRDefault="009639D4" w:rsidP="002D4F3C">
      <w:pPr>
        <w:ind w:firstLine="709"/>
        <w:jc w:val="both"/>
      </w:pPr>
      <w:bookmarkStart w:id="14" w:name="z32"/>
      <w:bookmarkEnd w:id="13"/>
      <w:r w:rsidRPr="00F167CD">
        <w:t>6</w:t>
      </w:r>
      <w:r w:rsidR="00A67DF0" w:rsidRPr="00F167CD">
        <w:t>. Оплата расходов на управление объектом кондоминиума и содержание общего имущества объекта кондоминиума, в том числе капитальный ремонт общего имущества объекта кондоминиума, потребление коммунальных услуг и услуг связи в части увеличения абонентской платы за телефон, подключенный к сети телекоммуникаций, арендной платы за пользование жилищем сверх установленной нормы производится на общих основаниях.</w:t>
      </w:r>
    </w:p>
    <w:p w:rsidR="00A67DF0" w:rsidRPr="00F167CD" w:rsidRDefault="00A67DF0" w:rsidP="002D4F3C">
      <w:pPr>
        <w:ind w:firstLine="709"/>
        <w:jc w:val="both"/>
      </w:pPr>
      <w:r w:rsidRPr="00F167CD">
        <w:lastRenderedPageBreak/>
        <w:t>Прием заявлений на оказание жилищной помощи производится в течении текущего квартала и назначается за предшествующий кварталу обращения за назначением жилищной помощи.</w:t>
      </w:r>
    </w:p>
    <w:p w:rsidR="00A67DF0" w:rsidRPr="00F167CD" w:rsidRDefault="009639D4" w:rsidP="002D4F3C">
      <w:pPr>
        <w:ind w:firstLine="709"/>
        <w:jc w:val="both"/>
      </w:pPr>
      <w:r w:rsidRPr="00F167CD">
        <w:t>7</w:t>
      </w:r>
      <w:r w:rsidR="00A67DF0" w:rsidRPr="00F167CD">
        <w:t>. Жилищная помощь не назначается малообеспеченным семьям (гражданам) имеющим в частной собственности более одной единицы жилья (дома, квартиры) или сдающим жилые помещения в наем.</w:t>
      </w:r>
    </w:p>
    <w:p w:rsidR="00A67DF0" w:rsidRPr="00F167CD" w:rsidRDefault="00A67DF0" w:rsidP="009639D4">
      <w:pPr>
        <w:ind w:firstLine="709"/>
        <w:jc w:val="both"/>
      </w:pPr>
      <w:r w:rsidRPr="00F167CD">
        <w:rPr>
          <w:color w:val="000000"/>
        </w:rPr>
        <w:t xml:space="preserve">Жилищная помощь не назначается малообеспеченным семьям (гражданам) имеющим трудоспособных лиц, которые не работают, не зарегистрированы в уполномоченных органах по вопросам занятости, кроме инвалидов, учащихся и студентов, слушателей курсантов дневной формы обучения, включая магистратуру, а также граждан, занятых уходом за инвалидами </w:t>
      </w:r>
      <w:r w:rsidRPr="00F167CD">
        <w:rPr>
          <w:color w:val="000000"/>
          <w:lang w:val="kk-KZ"/>
        </w:rPr>
        <w:t>І и ІІ групп</w:t>
      </w:r>
      <w:r w:rsidRPr="00F167CD">
        <w:rPr>
          <w:color w:val="000000"/>
        </w:rPr>
        <w:t>, детьми-инвалидами с детства до шестнадцати лет, лицами старше восьмидесяти лет нуждающимся в постороннем уходе и помощи,  детьми в возрасте до трех лет.</w:t>
      </w:r>
    </w:p>
    <w:p w:rsidR="00945075" w:rsidRDefault="00945075" w:rsidP="00DF128C">
      <w:pPr>
        <w:jc w:val="center"/>
        <w:rPr>
          <w:color w:val="000000"/>
        </w:rPr>
      </w:pPr>
    </w:p>
    <w:p w:rsidR="00A67DF0" w:rsidRPr="00F167CD" w:rsidRDefault="00A67DF0" w:rsidP="00DF128C">
      <w:pPr>
        <w:jc w:val="center"/>
        <w:rPr>
          <w:color w:val="000000"/>
        </w:rPr>
      </w:pPr>
      <w:r w:rsidRPr="00F167CD">
        <w:rPr>
          <w:color w:val="000000"/>
        </w:rPr>
        <w:t>Глава 2. Порядок назначения жилищной помощи</w:t>
      </w:r>
    </w:p>
    <w:p w:rsidR="00DF128C" w:rsidRPr="00F167CD" w:rsidRDefault="00DF128C" w:rsidP="00DF128C">
      <w:pPr>
        <w:jc w:val="center"/>
      </w:pPr>
    </w:p>
    <w:p w:rsidR="00A67DF0" w:rsidRPr="00F167CD" w:rsidRDefault="002D4F3C" w:rsidP="002D4F3C">
      <w:pPr>
        <w:tabs>
          <w:tab w:val="left" w:pos="426"/>
        </w:tabs>
        <w:ind w:firstLine="709"/>
        <w:jc w:val="both"/>
      </w:pPr>
      <w:bookmarkStart w:id="15" w:name="z33"/>
      <w:bookmarkEnd w:id="14"/>
      <w:r w:rsidRPr="00F167CD">
        <w:rPr>
          <w:color w:val="000000"/>
        </w:rPr>
        <w:t> </w:t>
      </w:r>
      <w:r w:rsidR="009639D4" w:rsidRPr="00F167CD">
        <w:rPr>
          <w:color w:val="000000"/>
        </w:rPr>
        <w:t>8</w:t>
      </w:r>
      <w:r w:rsidR="00A67DF0" w:rsidRPr="00F167CD">
        <w:rPr>
          <w:color w:val="000000"/>
        </w:rPr>
        <w:t>. Для назначения жилищной помощи малообеспеченная семья (гражданин) (либо его представитель по нотариально заверенной доверенности) обращается в Государственную корпорацию и</w:t>
      </w:r>
      <w:r w:rsidR="00874E5E" w:rsidRPr="00F167CD">
        <w:rPr>
          <w:color w:val="000000"/>
        </w:rPr>
        <w:t xml:space="preserve"> (или) посредством веб-портала «электронного правительства»</w:t>
      </w:r>
      <w:r w:rsidR="00A67DF0" w:rsidRPr="00F167CD">
        <w:rPr>
          <w:color w:val="000000"/>
        </w:rPr>
        <w:t xml:space="preserve"> с предоставлением следующих документов:</w:t>
      </w:r>
      <w:bookmarkStart w:id="16" w:name="z34"/>
      <w:bookmarkEnd w:id="15"/>
    </w:p>
    <w:p w:rsidR="00A67DF0" w:rsidRPr="00F167CD" w:rsidRDefault="002D4F3C" w:rsidP="002D4F3C">
      <w:pPr>
        <w:tabs>
          <w:tab w:val="left" w:pos="426"/>
        </w:tabs>
        <w:ind w:firstLine="709"/>
        <w:jc w:val="both"/>
      </w:pPr>
      <w:r w:rsidRPr="00F167CD">
        <w:rPr>
          <w:color w:val="000000"/>
        </w:rPr>
        <w:t xml:space="preserve"> </w:t>
      </w:r>
      <w:r w:rsidR="00A67DF0" w:rsidRPr="00F167CD">
        <w:rPr>
          <w:color w:val="000000"/>
        </w:rPr>
        <w:t>1) документа, удостоверяющего личность заявителя (оригинал представляется для идентификации личности);</w:t>
      </w:r>
    </w:p>
    <w:p w:rsidR="00A67DF0" w:rsidRPr="00F167CD" w:rsidRDefault="002D4F3C" w:rsidP="002D4F3C">
      <w:pPr>
        <w:tabs>
          <w:tab w:val="left" w:pos="426"/>
        </w:tabs>
        <w:ind w:firstLine="709"/>
        <w:jc w:val="both"/>
      </w:pPr>
      <w:bookmarkStart w:id="17" w:name="z35"/>
      <w:bookmarkEnd w:id="16"/>
      <w:r w:rsidRPr="00F167CD">
        <w:rPr>
          <w:color w:val="000000"/>
        </w:rPr>
        <w:t xml:space="preserve"> </w:t>
      </w:r>
      <w:r w:rsidR="00A67DF0" w:rsidRPr="00F167CD">
        <w:rPr>
          <w:color w:val="000000"/>
        </w:rPr>
        <w:t>2) документа, подтверждающего доходы малообеспеченной семьи; Порядок исчисления совокупного дохода семьи (гражданина Республики Казахстан), претендующей на получение жилищной помощи, определяется уполномоченным органом в сфере жилищных отношений;</w:t>
      </w:r>
    </w:p>
    <w:p w:rsidR="00A67DF0" w:rsidRPr="00F167CD" w:rsidRDefault="002D4F3C" w:rsidP="002D4F3C">
      <w:pPr>
        <w:tabs>
          <w:tab w:val="left" w:pos="284"/>
          <w:tab w:val="left" w:pos="426"/>
        </w:tabs>
        <w:ind w:firstLine="709"/>
        <w:jc w:val="both"/>
      </w:pPr>
      <w:bookmarkStart w:id="18" w:name="z37"/>
      <w:bookmarkEnd w:id="17"/>
      <w:r w:rsidRPr="00F167CD">
        <w:rPr>
          <w:color w:val="000000"/>
        </w:rPr>
        <w:t xml:space="preserve"> </w:t>
      </w:r>
      <w:r w:rsidR="00A67DF0" w:rsidRPr="00F167CD">
        <w:rPr>
          <w:color w:val="000000"/>
        </w:rPr>
        <w:t>3) справки о пенсионных отчислениях (за исключением сведений, получаемых из соответствующих государственных информационных систем);</w:t>
      </w:r>
    </w:p>
    <w:p w:rsidR="00A67DF0" w:rsidRPr="00F167CD" w:rsidRDefault="00A67DF0" w:rsidP="002D4F3C">
      <w:pPr>
        <w:tabs>
          <w:tab w:val="left" w:pos="426"/>
        </w:tabs>
        <w:ind w:firstLine="709"/>
        <w:jc w:val="both"/>
      </w:pPr>
      <w:bookmarkStart w:id="19" w:name="z38"/>
      <w:bookmarkEnd w:id="18"/>
      <w:r w:rsidRPr="00F167CD">
        <w:rPr>
          <w:color w:val="000000"/>
        </w:rPr>
        <w:t>4) справки с места работы либо справки о регистрации в качестве безработного лица;</w:t>
      </w:r>
    </w:p>
    <w:p w:rsidR="00A67DF0" w:rsidRPr="00F167CD" w:rsidRDefault="00A67DF0" w:rsidP="002D4F3C">
      <w:pPr>
        <w:tabs>
          <w:tab w:val="left" w:pos="426"/>
        </w:tabs>
        <w:ind w:firstLine="709"/>
        <w:jc w:val="both"/>
      </w:pPr>
      <w:bookmarkStart w:id="20" w:name="z39"/>
      <w:bookmarkEnd w:id="19"/>
      <w:r w:rsidRPr="00F167CD">
        <w:rPr>
          <w:color w:val="000000"/>
        </w:rPr>
        <w:t>5) сведений об алиментах на детей и других иждивенцев;</w:t>
      </w:r>
    </w:p>
    <w:p w:rsidR="00A67DF0" w:rsidRPr="00F167CD" w:rsidRDefault="00A67DF0" w:rsidP="002D4F3C">
      <w:pPr>
        <w:tabs>
          <w:tab w:val="left" w:pos="426"/>
        </w:tabs>
        <w:ind w:firstLine="709"/>
        <w:jc w:val="both"/>
      </w:pPr>
      <w:bookmarkStart w:id="21" w:name="z40"/>
      <w:bookmarkEnd w:id="20"/>
      <w:r w:rsidRPr="00F167CD">
        <w:rPr>
          <w:color w:val="000000"/>
        </w:rPr>
        <w:t>6) банковского счета;</w:t>
      </w:r>
    </w:p>
    <w:p w:rsidR="00A67DF0" w:rsidRPr="00F167CD" w:rsidRDefault="00A67DF0" w:rsidP="002D4F3C">
      <w:pPr>
        <w:tabs>
          <w:tab w:val="left" w:pos="426"/>
        </w:tabs>
        <w:ind w:firstLine="709"/>
        <w:jc w:val="both"/>
      </w:pPr>
      <w:bookmarkStart w:id="22" w:name="z41"/>
      <w:bookmarkEnd w:id="21"/>
      <w:r w:rsidRPr="00F167CD">
        <w:rPr>
          <w:color w:val="000000"/>
        </w:rPr>
        <w:t xml:space="preserve">7) </w:t>
      </w:r>
      <w:r w:rsidRPr="00F167CD">
        <w:t>счета о ежемесячных взносах на управление объектом кондоминиума и содержание общего имущества объекта кондоминиума, в том числе капитальный ремонт общего имущества объекта кондоминиума</w:t>
      </w:r>
      <w:r w:rsidRPr="00F167CD">
        <w:rPr>
          <w:color w:val="000000"/>
        </w:rPr>
        <w:t>;</w:t>
      </w:r>
    </w:p>
    <w:p w:rsidR="00A67DF0" w:rsidRPr="00F167CD" w:rsidRDefault="00A67DF0" w:rsidP="002D4F3C">
      <w:pPr>
        <w:tabs>
          <w:tab w:val="left" w:pos="426"/>
        </w:tabs>
        <w:ind w:firstLine="709"/>
        <w:jc w:val="both"/>
      </w:pPr>
      <w:bookmarkStart w:id="23" w:name="z42"/>
      <w:bookmarkEnd w:id="22"/>
      <w:r w:rsidRPr="00F167CD">
        <w:rPr>
          <w:color w:val="000000"/>
        </w:rPr>
        <w:t>8) счета на потребление коммунальных услуг;</w:t>
      </w:r>
    </w:p>
    <w:p w:rsidR="00A67DF0" w:rsidRPr="00F167CD" w:rsidRDefault="00A67DF0" w:rsidP="002D4F3C">
      <w:pPr>
        <w:tabs>
          <w:tab w:val="left" w:pos="426"/>
        </w:tabs>
        <w:ind w:firstLine="709"/>
        <w:jc w:val="both"/>
      </w:pPr>
      <w:bookmarkStart w:id="24" w:name="z43"/>
      <w:bookmarkEnd w:id="23"/>
      <w:r w:rsidRPr="00F167CD">
        <w:rPr>
          <w:color w:val="000000"/>
        </w:rPr>
        <w:t>9) квитанции-счета за услуги телекоммуникаций или копии договора на оказание услуг связи;</w:t>
      </w:r>
    </w:p>
    <w:p w:rsidR="00A67DF0" w:rsidRPr="00F167CD" w:rsidRDefault="00A67DF0" w:rsidP="002D4F3C">
      <w:pPr>
        <w:tabs>
          <w:tab w:val="left" w:pos="426"/>
        </w:tabs>
        <w:ind w:firstLine="709"/>
        <w:jc w:val="both"/>
      </w:pPr>
      <w:bookmarkStart w:id="25" w:name="z44"/>
      <w:bookmarkEnd w:id="24"/>
      <w:r w:rsidRPr="00F167CD">
        <w:rPr>
          <w:color w:val="000000"/>
        </w:rPr>
        <w:t xml:space="preserve">10) </w:t>
      </w:r>
      <w:r w:rsidRPr="00F167CD">
        <w:t>счета о расходах за пользование жилищем из государственного жилищного фонда и жилищем, арендованным местным исполнительным органом в частном жилищном фонде</w:t>
      </w:r>
      <w:r w:rsidRPr="00F167CD">
        <w:rPr>
          <w:color w:val="000000"/>
        </w:rPr>
        <w:t>.</w:t>
      </w:r>
    </w:p>
    <w:p w:rsidR="00A67DF0" w:rsidRPr="00F167CD" w:rsidRDefault="00A67DF0" w:rsidP="002D4F3C">
      <w:pPr>
        <w:tabs>
          <w:tab w:val="left" w:pos="426"/>
        </w:tabs>
        <w:ind w:firstLine="709"/>
        <w:jc w:val="both"/>
      </w:pPr>
      <w:bookmarkStart w:id="26" w:name="z45"/>
      <w:bookmarkEnd w:id="25"/>
      <w:r w:rsidRPr="00F167CD">
        <w:t>Истребование документов, не предусмотренных настоящим пунктом, не допускается. Сведения о наличии или отсутствии жилища (по Республике Казахстан), принадлежащего им на праве собственности, услугодатель получает посредством информационных систем</w:t>
      </w:r>
      <w:r w:rsidRPr="00F167CD">
        <w:rPr>
          <w:color w:val="000000"/>
        </w:rPr>
        <w:t>.</w:t>
      </w:r>
    </w:p>
    <w:p w:rsidR="00A67DF0" w:rsidRPr="00F167CD" w:rsidRDefault="00A67DF0" w:rsidP="002D4F3C">
      <w:pPr>
        <w:tabs>
          <w:tab w:val="left" w:pos="426"/>
        </w:tabs>
        <w:ind w:firstLine="709"/>
        <w:jc w:val="both"/>
      </w:pPr>
      <w:bookmarkStart w:id="27" w:name="z46"/>
      <w:bookmarkEnd w:id="26"/>
      <w:r w:rsidRPr="00F167CD">
        <w:rPr>
          <w:color w:val="000000"/>
        </w:rPr>
        <w:t>При повторном обращении малообеспеченная семья (гражданин) (либо его представитель по нотариально заверенной доверенности) представляет только подтверждающие документы о доходах семьи и счета на коммунальные расходы, за исключением случая, предусмотренного пунктом 4-5 настоящих Правил.</w:t>
      </w:r>
    </w:p>
    <w:p w:rsidR="00A67DF0" w:rsidRPr="00F167CD" w:rsidRDefault="009639D4" w:rsidP="002D4F3C">
      <w:pPr>
        <w:tabs>
          <w:tab w:val="left" w:pos="426"/>
        </w:tabs>
        <w:ind w:firstLine="709"/>
        <w:jc w:val="both"/>
      </w:pPr>
      <w:bookmarkStart w:id="28" w:name="z47"/>
      <w:bookmarkEnd w:id="27"/>
      <w:r w:rsidRPr="00F167CD">
        <w:rPr>
          <w:color w:val="000000"/>
        </w:rPr>
        <w:lastRenderedPageBreak/>
        <w:t>9</w:t>
      </w:r>
      <w:r w:rsidR="00A67DF0" w:rsidRPr="00F167CD">
        <w:rPr>
          <w:color w:val="000000"/>
        </w:rPr>
        <w:t>. При приеме документов через Государственную корпорацию услугополучателю выдается расписка о приеме соответствующих документов.</w:t>
      </w:r>
    </w:p>
    <w:p w:rsidR="00A67DF0" w:rsidRPr="00F167CD" w:rsidRDefault="009639D4" w:rsidP="002D4F3C">
      <w:pPr>
        <w:tabs>
          <w:tab w:val="left" w:pos="426"/>
        </w:tabs>
        <w:ind w:firstLine="709"/>
        <w:jc w:val="both"/>
      </w:pPr>
      <w:bookmarkStart w:id="29" w:name="z48"/>
      <w:bookmarkEnd w:id="28"/>
      <w:r w:rsidRPr="00F167CD">
        <w:rPr>
          <w:color w:val="000000"/>
        </w:rPr>
        <w:t>10</w:t>
      </w:r>
      <w:r w:rsidR="00A67DF0" w:rsidRPr="00F167CD">
        <w:rPr>
          <w:color w:val="000000"/>
        </w:rPr>
        <w:t xml:space="preserve">. В случае представления неполного пакета документов, предусмотренного пунктом 4 настоящих Правил, работник Государственной корпорации выдает расписку об отказе в приеме документов. </w:t>
      </w:r>
    </w:p>
    <w:p w:rsidR="00A67DF0" w:rsidRPr="00F167CD" w:rsidRDefault="009639D4" w:rsidP="00975A54">
      <w:pPr>
        <w:tabs>
          <w:tab w:val="left" w:pos="1418"/>
        </w:tabs>
        <w:ind w:firstLine="709"/>
        <w:jc w:val="both"/>
      </w:pPr>
      <w:bookmarkStart w:id="30" w:name="z49"/>
      <w:bookmarkEnd w:id="29"/>
      <w:r w:rsidRPr="00F167CD">
        <w:rPr>
          <w:color w:val="000000"/>
        </w:rPr>
        <w:t>11</w:t>
      </w:r>
      <w:r w:rsidR="00A67DF0" w:rsidRPr="00F167CD">
        <w:rPr>
          <w:color w:val="000000"/>
        </w:rPr>
        <w:t>. В слу</w:t>
      </w:r>
      <w:r w:rsidR="00874E5E" w:rsidRPr="00F167CD">
        <w:rPr>
          <w:color w:val="000000"/>
        </w:rPr>
        <w:t>чае обращения через веб-портал «электронного правительства» услугополучателю в «личный кабинет»</w:t>
      </w:r>
      <w:r w:rsidR="00A67DF0" w:rsidRPr="00F167CD">
        <w:rPr>
          <w:color w:val="000000"/>
        </w:rPr>
        <w:t xml:space="preserve"> направляются статус о принятии запроса на оказание государственной услуги, а также уведомление с указанием даты и времени получения результата государственной услуги.</w:t>
      </w:r>
    </w:p>
    <w:p w:rsidR="00A67DF0" w:rsidRPr="00F167CD" w:rsidRDefault="009639D4" w:rsidP="002D4F3C">
      <w:pPr>
        <w:ind w:firstLine="709"/>
        <w:jc w:val="both"/>
        <w:rPr>
          <w:color w:val="000000"/>
        </w:rPr>
      </w:pPr>
      <w:bookmarkStart w:id="31" w:name="z50"/>
      <w:bookmarkEnd w:id="30"/>
      <w:r w:rsidRPr="00F167CD">
        <w:rPr>
          <w:color w:val="000000"/>
        </w:rPr>
        <w:t>12</w:t>
      </w:r>
      <w:r w:rsidR="00A67DF0" w:rsidRPr="00F167CD">
        <w:rPr>
          <w:color w:val="000000"/>
        </w:rPr>
        <w:t>. Государственная корпорация принимает заявление посредством информационной системы и направляет его в уполномоченный орган, осуществляющий назначение жилищной помощи.</w:t>
      </w:r>
    </w:p>
    <w:p w:rsidR="00A67DF0" w:rsidRPr="00F167CD" w:rsidRDefault="009639D4" w:rsidP="002D4F3C">
      <w:pPr>
        <w:ind w:firstLine="709"/>
        <w:jc w:val="both"/>
      </w:pPr>
      <w:bookmarkStart w:id="32" w:name="z51"/>
      <w:r w:rsidRPr="00F167CD">
        <w:rPr>
          <w:color w:val="000000"/>
        </w:rPr>
        <w:t>13</w:t>
      </w:r>
      <w:r w:rsidR="00A67DF0" w:rsidRPr="00F167CD">
        <w:rPr>
          <w:color w:val="000000"/>
        </w:rPr>
        <w:t>. Уполномоченный орган отказывает в предоставлении жилищной помощи на основании установления недостоверности документов, представленных семьей (гражданином) (либо его представителем по нотариально заверенной доверенности), и (или) данных (сведений), содержащихся в них, и в течение 5 (пять) рабочих дней со дня подачи заявления направляет заявителю мотивированный</w:t>
      </w:r>
      <w:r w:rsidR="00874E5E" w:rsidRPr="00F167CD">
        <w:rPr>
          <w:color w:val="000000"/>
        </w:rPr>
        <w:t xml:space="preserve"> отказ посредством веб-портала «электронного правительства»</w:t>
      </w:r>
      <w:r w:rsidR="00A67DF0" w:rsidRPr="00F167CD">
        <w:rPr>
          <w:color w:val="000000"/>
        </w:rPr>
        <w:t xml:space="preserve"> либо Государственной корпорации. </w:t>
      </w:r>
    </w:p>
    <w:p w:rsidR="00A67DF0" w:rsidRPr="00F167CD" w:rsidRDefault="009639D4" w:rsidP="002D4F3C">
      <w:pPr>
        <w:tabs>
          <w:tab w:val="left" w:pos="284"/>
          <w:tab w:val="left" w:pos="426"/>
        </w:tabs>
        <w:ind w:firstLine="709"/>
        <w:jc w:val="both"/>
      </w:pPr>
      <w:bookmarkStart w:id="33" w:name="z52"/>
      <w:bookmarkEnd w:id="32"/>
      <w:r w:rsidRPr="00F167CD">
        <w:rPr>
          <w:color w:val="000000"/>
        </w:rPr>
        <w:t>14</w:t>
      </w:r>
      <w:r w:rsidR="00A67DF0" w:rsidRPr="00F167CD">
        <w:rPr>
          <w:color w:val="000000"/>
        </w:rPr>
        <w:t xml:space="preserve">. Решение о назначении жилищной помощи либо мотивированный ответ об отказе в предоставлении услуги принимается уполномоченным органом, осуществляющим назначение жилищной помощи. Уведомление о назначении либо мотивированный ответ об отказе в назначении жилищной помощи направляется в </w:t>
      </w:r>
      <w:r w:rsidR="00874E5E" w:rsidRPr="00F167CD">
        <w:rPr>
          <w:color w:val="000000"/>
        </w:rPr>
        <w:t>Государственную корпорацию или «личный кабинет»</w:t>
      </w:r>
      <w:r w:rsidR="00A67DF0" w:rsidRPr="00F167CD">
        <w:rPr>
          <w:color w:val="000000"/>
        </w:rPr>
        <w:t xml:space="preserve"> в виде электронного документа.</w:t>
      </w:r>
    </w:p>
    <w:p w:rsidR="006D620F" w:rsidRPr="00F167CD" w:rsidRDefault="006D620F" w:rsidP="00DC6163">
      <w:pPr>
        <w:tabs>
          <w:tab w:val="left" w:pos="284"/>
          <w:tab w:val="left" w:pos="426"/>
        </w:tabs>
        <w:jc w:val="both"/>
        <w:rPr>
          <w:color w:val="000000"/>
        </w:rPr>
      </w:pPr>
      <w:bookmarkStart w:id="34" w:name="z53"/>
      <w:bookmarkEnd w:id="31"/>
      <w:bookmarkEnd w:id="33"/>
    </w:p>
    <w:p w:rsidR="006D620F" w:rsidRPr="00F167CD" w:rsidRDefault="006D620F" w:rsidP="006D620F">
      <w:pPr>
        <w:ind w:firstLine="709"/>
        <w:jc w:val="center"/>
        <w:rPr>
          <w:color w:val="000000"/>
        </w:rPr>
      </w:pPr>
    </w:p>
    <w:p w:rsidR="00A67DF0" w:rsidRPr="00F167CD" w:rsidRDefault="00DC6163" w:rsidP="00DF128C">
      <w:pPr>
        <w:jc w:val="center"/>
        <w:rPr>
          <w:color w:val="000000"/>
        </w:rPr>
      </w:pPr>
      <w:r w:rsidRPr="00F167CD">
        <w:rPr>
          <w:color w:val="000000"/>
        </w:rPr>
        <w:t>Глава 3</w:t>
      </w:r>
      <w:r w:rsidR="00A67DF0" w:rsidRPr="00F167CD">
        <w:rPr>
          <w:color w:val="000000"/>
        </w:rPr>
        <w:t>. Выплата жилищной помощи</w:t>
      </w:r>
    </w:p>
    <w:p w:rsidR="00DF128C" w:rsidRPr="00F167CD" w:rsidRDefault="00DF128C" w:rsidP="00DF128C">
      <w:pPr>
        <w:jc w:val="center"/>
      </w:pPr>
    </w:p>
    <w:p w:rsidR="006D620F" w:rsidRPr="00F167CD" w:rsidRDefault="006D620F" w:rsidP="006D620F">
      <w:pPr>
        <w:tabs>
          <w:tab w:val="left" w:pos="284"/>
          <w:tab w:val="left" w:pos="426"/>
        </w:tabs>
        <w:ind w:firstLine="709"/>
        <w:jc w:val="both"/>
        <w:rPr>
          <w:color w:val="000000"/>
        </w:rPr>
      </w:pPr>
      <w:bookmarkStart w:id="35" w:name="z54"/>
      <w:bookmarkEnd w:id="34"/>
      <w:r w:rsidRPr="00F167CD">
        <w:rPr>
          <w:color w:val="000000"/>
        </w:rPr>
        <w:t xml:space="preserve"> </w:t>
      </w:r>
      <w:r w:rsidR="009639D4" w:rsidRPr="00F167CD">
        <w:rPr>
          <w:color w:val="000000"/>
          <w:lang w:val="kk-KZ"/>
        </w:rPr>
        <w:t>1</w:t>
      </w:r>
      <w:r w:rsidR="00DC6163" w:rsidRPr="00F167CD">
        <w:rPr>
          <w:color w:val="000000"/>
        </w:rPr>
        <w:t>5</w:t>
      </w:r>
      <w:r w:rsidR="00A67DF0" w:rsidRPr="00F167CD">
        <w:rPr>
          <w:color w:val="000000"/>
        </w:rPr>
        <w:t>. Выплата жилищной помощи малообеспеченным семьям (гражданам) осуществляется уполномоченным органом через банки второго уровня.</w:t>
      </w:r>
      <w:bookmarkEnd w:id="35"/>
    </w:p>
    <w:p w:rsidR="00A67DF0" w:rsidRPr="00F167CD" w:rsidRDefault="00DC6163" w:rsidP="00DC6163">
      <w:pPr>
        <w:tabs>
          <w:tab w:val="left" w:pos="284"/>
          <w:tab w:val="left" w:pos="426"/>
          <w:tab w:val="left" w:pos="567"/>
          <w:tab w:val="left" w:pos="993"/>
        </w:tabs>
        <w:ind w:firstLine="709"/>
        <w:jc w:val="both"/>
        <w:rPr>
          <w:color w:val="000000"/>
        </w:rPr>
      </w:pPr>
      <w:r w:rsidRPr="00F167CD">
        <w:t xml:space="preserve"> </w:t>
      </w:r>
    </w:p>
    <w:p w:rsidR="00A67DF0" w:rsidRPr="00F167CD" w:rsidRDefault="00A67DF0" w:rsidP="00A67DF0"/>
    <w:p w:rsidR="003B5046" w:rsidRPr="00F167CD" w:rsidRDefault="003B5046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  <w:bookmarkStart w:id="36" w:name="z86"/>
      <w:bookmarkEnd w:id="36"/>
    </w:p>
    <w:p w:rsidR="003B5046" w:rsidRPr="00F167CD" w:rsidRDefault="003B5046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F128C" w:rsidRPr="00F167CD" w:rsidRDefault="00DF128C" w:rsidP="003B5046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DD5F6C" w:rsidRDefault="00DD5F6C"/>
    <w:p w:rsidR="00DD5F6C" w:rsidRDefault="00E231BD">
      <w:r>
        <w:rPr>
          <w:sz w:val="20"/>
          <w:u w:val="single"/>
        </w:rPr>
        <w:t>Қазақстан Республикасының Әділет министрлігі</w:t>
      </w:r>
    </w:p>
    <w:p w:rsidR="00DD5F6C" w:rsidRDefault="00E231BD">
      <w:r>
        <w:rPr>
          <w:sz w:val="20"/>
          <w:u w:val="single"/>
        </w:rPr>
        <w:t>________ облысының/қаласының Әділет департаменті</w:t>
      </w:r>
    </w:p>
    <w:p w:rsidR="00DD5F6C" w:rsidRDefault="00E231BD">
      <w:r>
        <w:rPr>
          <w:sz w:val="20"/>
          <w:u w:val="single"/>
        </w:rPr>
        <w:t>Нормативтік құқықтық акті 28.01.2021</w:t>
      </w:r>
    </w:p>
    <w:p w:rsidR="00DD5F6C" w:rsidRDefault="00E231BD">
      <w:r>
        <w:rPr>
          <w:sz w:val="20"/>
          <w:u w:val="single"/>
        </w:rPr>
        <w:t xml:space="preserve">Нормативтік құқықтық </w:t>
      </w:r>
      <w:r>
        <w:rPr>
          <w:sz w:val="20"/>
          <w:u w:val="single"/>
        </w:rPr>
        <w:t>актілерді мемлекеттік</w:t>
      </w:r>
    </w:p>
    <w:p w:rsidR="00DD5F6C" w:rsidRDefault="00E231BD">
      <w:r>
        <w:rPr>
          <w:sz w:val="20"/>
          <w:u w:val="single"/>
        </w:rPr>
        <w:t>тіркеудің тізіліміне № 6818 болып енгізілді</w:t>
      </w:r>
    </w:p>
    <w:p w:rsidR="00DD5F6C" w:rsidRDefault="00DD5F6C"/>
    <w:p w:rsidR="00DD5F6C" w:rsidRDefault="00E231BD">
      <w:r>
        <w:rPr>
          <w:sz w:val="20"/>
          <w:u w:val="single"/>
        </w:rPr>
        <w:t>Результаты согласования</w:t>
      </w:r>
    </w:p>
    <w:p w:rsidR="00DD5F6C" w:rsidRDefault="00E231BD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26.01.2021 14:00:18, ЭЦҚ тексерудің оң нәтижесі</w:t>
      </w:r>
    </w:p>
    <w:p w:rsidR="00DD5F6C" w:rsidRDefault="00E231BD">
      <w:r>
        <w:rPr>
          <w:sz w:val="20"/>
        </w:rPr>
        <w:t>Г</w:t>
      </w:r>
      <w:r>
        <w:rPr>
          <w:sz w:val="20"/>
        </w:rPr>
        <w:t>У "Маслихат района Бәйтерек Западно-Казахстанской области" - секретарь маслихата Рамазан Тастаевич Исмагулов, 26.01.2021 14:04:06, ЭЦҚ тексерудің оң нәтижесі</w:t>
      </w:r>
    </w:p>
    <w:p w:rsidR="00DD5F6C" w:rsidRDefault="00E231BD">
      <w:r>
        <w:rPr>
          <w:sz w:val="20"/>
        </w:rPr>
        <w:t>ГУ "Маслихат района Бәйтерек Западно-Казахстанской области" - председатель сессии Нурлыбек Кажымур</w:t>
      </w:r>
      <w:r>
        <w:rPr>
          <w:sz w:val="20"/>
        </w:rPr>
        <w:t>атович Хайруллин, 26.01.2021 14:04:57, ЭЦҚ тексерудің оң нәтижесі</w:t>
      </w:r>
    </w:p>
    <w:p w:rsidR="00DD5F6C" w:rsidRDefault="00E231BD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26.01.2021 17:56:03, ЭЦҚ тексерудің оң нәтижесі</w:t>
      </w:r>
    </w:p>
    <w:sectPr w:rsidR="00DD5F6C" w:rsidSect="00975A54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1BD" w:rsidRDefault="00E231BD" w:rsidP="00571AC1">
      <w:r>
        <w:separator/>
      </w:r>
    </w:p>
  </w:endnote>
  <w:endnote w:type="continuationSeparator" w:id="0">
    <w:p w:rsidR="00E231BD" w:rsidRDefault="00E231BD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F6C" w:rsidRDefault="00DD5F6C">
    <w:pPr>
      <w:jc w:val="center"/>
    </w:pPr>
  </w:p>
  <w:p w:rsidR="00DD5F6C" w:rsidRDefault="00E231BD">
    <w:pPr>
      <w:jc w:val="center"/>
    </w:pPr>
    <w:r>
      <w:t>Нормативтік құқықтық актілерді мемлекеттік тіркеудің тізіліміне № 6818 болып енгізілді</w:t>
    </w:r>
  </w:p>
  <w:p w:rsidR="00DD5F6C" w:rsidRDefault="00E231BD">
    <w:pPr>
      <w:jc w:val="center"/>
    </w:pPr>
    <w:r>
      <w:t xml:space="preserve">ИС </w:t>
    </w:r>
    <w:r>
      <w:t>«ИПГО». Копия электронного документа. Дата  16.02.2021.</w:t>
    </w:r>
  </w:p>
  <w:p w:rsidR="00000000" w:rsidRDefault="00E231BD"/>
  <w:p w:rsidR="008E6641" w:rsidRDefault="008E6641">
    <w:pPr>
      <w:pStyle w:val="af0"/>
    </w:pPr>
  </w:p>
  <w:p w:rsidR="008E6641" w:rsidRDefault="008E6641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F6C" w:rsidRDefault="00DD5F6C">
    <w:pPr>
      <w:jc w:val="center"/>
    </w:pPr>
  </w:p>
  <w:p w:rsidR="00DD5F6C" w:rsidRDefault="00E231BD">
    <w:pPr>
      <w:jc w:val="center"/>
    </w:pPr>
    <w:r>
      <w:t>ИС «ИПГО». Копия электронного документа. Дата  16.02.2021.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1BD" w:rsidRDefault="00E231BD" w:rsidP="00571AC1">
      <w:r>
        <w:separator/>
      </w:r>
    </w:p>
  </w:footnote>
  <w:footnote w:type="continuationSeparator" w:id="0">
    <w:p w:rsidR="00E231BD" w:rsidRDefault="00E231BD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C26">
          <w:rPr>
            <w:noProof/>
          </w:rPr>
          <w:t>3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C53073"/>
    <w:multiLevelType w:val="hybridMultilevel"/>
    <w:tmpl w:val="201AD3A0"/>
    <w:lvl w:ilvl="0" w:tplc="CDE8F7CE">
      <w:start w:val="2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636" w:hanging="360"/>
      </w:pPr>
    </w:lvl>
    <w:lvl w:ilvl="2" w:tplc="0419001B">
      <w:start w:val="1"/>
      <w:numFmt w:val="lowerRoman"/>
      <w:lvlText w:val="%3."/>
      <w:lvlJc w:val="right"/>
      <w:pPr>
        <w:ind w:left="2356" w:hanging="180"/>
      </w:pPr>
    </w:lvl>
    <w:lvl w:ilvl="3" w:tplc="0419000F">
      <w:start w:val="1"/>
      <w:numFmt w:val="decimal"/>
      <w:lvlText w:val="%4."/>
      <w:lvlJc w:val="left"/>
      <w:pPr>
        <w:ind w:left="3076" w:hanging="360"/>
      </w:pPr>
    </w:lvl>
    <w:lvl w:ilvl="4" w:tplc="04190019">
      <w:start w:val="1"/>
      <w:numFmt w:val="lowerLetter"/>
      <w:lvlText w:val="%5."/>
      <w:lvlJc w:val="left"/>
      <w:pPr>
        <w:ind w:left="3796" w:hanging="360"/>
      </w:pPr>
    </w:lvl>
    <w:lvl w:ilvl="5" w:tplc="0419001B">
      <w:start w:val="1"/>
      <w:numFmt w:val="lowerRoman"/>
      <w:lvlText w:val="%6."/>
      <w:lvlJc w:val="right"/>
      <w:pPr>
        <w:ind w:left="4516" w:hanging="180"/>
      </w:pPr>
    </w:lvl>
    <w:lvl w:ilvl="6" w:tplc="0419000F">
      <w:start w:val="1"/>
      <w:numFmt w:val="decimal"/>
      <w:lvlText w:val="%7."/>
      <w:lvlJc w:val="left"/>
      <w:pPr>
        <w:ind w:left="5236" w:hanging="360"/>
      </w:pPr>
    </w:lvl>
    <w:lvl w:ilvl="7" w:tplc="04190019">
      <w:start w:val="1"/>
      <w:numFmt w:val="lowerLetter"/>
      <w:lvlText w:val="%8."/>
      <w:lvlJc w:val="left"/>
      <w:pPr>
        <w:ind w:left="5956" w:hanging="360"/>
      </w:pPr>
    </w:lvl>
    <w:lvl w:ilvl="8" w:tplc="0419001B">
      <w:start w:val="1"/>
      <w:numFmt w:val="lowerRoman"/>
      <w:lvlText w:val="%9."/>
      <w:lvlJc w:val="right"/>
      <w:pPr>
        <w:ind w:left="6676" w:hanging="180"/>
      </w:p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3D00F3B"/>
    <w:multiLevelType w:val="hybridMultilevel"/>
    <w:tmpl w:val="70248F82"/>
    <w:lvl w:ilvl="0" w:tplc="72EAF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8B21A1"/>
    <w:multiLevelType w:val="hybridMultilevel"/>
    <w:tmpl w:val="75CEE5CE"/>
    <w:lvl w:ilvl="0" w:tplc="CE8A28B0">
      <w:start w:val="1"/>
      <w:numFmt w:val="decimal"/>
      <w:lvlText w:val="%1)"/>
      <w:lvlJc w:val="left"/>
      <w:pPr>
        <w:ind w:left="1070" w:hanging="360"/>
      </w:pPr>
      <w:rPr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28E23137"/>
    <w:multiLevelType w:val="hybridMultilevel"/>
    <w:tmpl w:val="70E0C9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6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A4B7507"/>
    <w:multiLevelType w:val="hybridMultilevel"/>
    <w:tmpl w:val="55FAEAA6"/>
    <w:lvl w:ilvl="0" w:tplc="D20257A2">
      <w:start w:val="6"/>
      <w:numFmt w:val="decimal"/>
      <w:lvlText w:val="%1."/>
      <w:lvlJc w:val="left"/>
      <w:pPr>
        <w:ind w:left="794" w:hanging="360"/>
      </w:pPr>
    </w:lvl>
    <w:lvl w:ilvl="1" w:tplc="04190019">
      <w:start w:val="1"/>
      <w:numFmt w:val="lowerLetter"/>
      <w:lvlText w:val="%2."/>
      <w:lvlJc w:val="left"/>
      <w:pPr>
        <w:ind w:left="1514" w:hanging="360"/>
      </w:pPr>
    </w:lvl>
    <w:lvl w:ilvl="2" w:tplc="0419001B">
      <w:start w:val="1"/>
      <w:numFmt w:val="lowerRoman"/>
      <w:lvlText w:val="%3."/>
      <w:lvlJc w:val="right"/>
      <w:pPr>
        <w:ind w:left="2234" w:hanging="180"/>
      </w:pPr>
    </w:lvl>
    <w:lvl w:ilvl="3" w:tplc="0419000F">
      <w:start w:val="1"/>
      <w:numFmt w:val="decimal"/>
      <w:lvlText w:val="%4."/>
      <w:lvlJc w:val="left"/>
      <w:pPr>
        <w:ind w:left="2954" w:hanging="360"/>
      </w:pPr>
    </w:lvl>
    <w:lvl w:ilvl="4" w:tplc="04190019">
      <w:start w:val="1"/>
      <w:numFmt w:val="lowerLetter"/>
      <w:lvlText w:val="%5."/>
      <w:lvlJc w:val="left"/>
      <w:pPr>
        <w:ind w:left="3674" w:hanging="360"/>
      </w:pPr>
    </w:lvl>
    <w:lvl w:ilvl="5" w:tplc="0419001B">
      <w:start w:val="1"/>
      <w:numFmt w:val="lowerRoman"/>
      <w:lvlText w:val="%6."/>
      <w:lvlJc w:val="right"/>
      <w:pPr>
        <w:ind w:left="4394" w:hanging="180"/>
      </w:pPr>
    </w:lvl>
    <w:lvl w:ilvl="6" w:tplc="0419000F">
      <w:start w:val="1"/>
      <w:numFmt w:val="decimal"/>
      <w:lvlText w:val="%7."/>
      <w:lvlJc w:val="left"/>
      <w:pPr>
        <w:ind w:left="5114" w:hanging="360"/>
      </w:pPr>
    </w:lvl>
    <w:lvl w:ilvl="7" w:tplc="04190019">
      <w:start w:val="1"/>
      <w:numFmt w:val="lowerLetter"/>
      <w:lvlText w:val="%8."/>
      <w:lvlJc w:val="left"/>
      <w:pPr>
        <w:ind w:left="5834" w:hanging="360"/>
      </w:pPr>
    </w:lvl>
    <w:lvl w:ilvl="8" w:tplc="0419001B">
      <w:start w:val="1"/>
      <w:numFmt w:val="lowerRoman"/>
      <w:lvlText w:val="%9."/>
      <w:lvlJc w:val="right"/>
      <w:pPr>
        <w:ind w:left="6554" w:hanging="180"/>
      </w:pPr>
    </w:lvl>
  </w:abstractNum>
  <w:abstractNum w:abstractNumId="27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C8A10CC"/>
    <w:multiLevelType w:val="multilevel"/>
    <w:tmpl w:val="26FAC0D0"/>
    <w:lvl w:ilvl="0">
      <w:start w:val="1"/>
      <w:numFmt w:val="decimal"/>
      <w:lvlText w:val="%1)"/>
      <w:lvlJc w:val="left"/>
      <w:pPr>
        <w:ind w:left="360" w:hanging="360"/>
      </w:pPr>
      <w:rPr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31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2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5" w15:restartNumberingAfterBreak="0">
    <w:nsid w:val="6FB07780"/>
    <w:multiLevelType w:val="hybridMultilevel"/>
    <w:tmpl w:val="70E0C9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20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8"/>
  </w:num>
  <w:num w:numId="5">
    <w:abstractNumId w:val="33"/>
  </w:num>
  <w:num w:numId="6">
    <w:abstractNumId w:val="12"/>
  </w:num>
  <w:num w:numId="7">
    <w:abstractNumId w:val="15"/>
  </w:num>
  <w:num w:numId="8">
    <w:abstractNumId w:val="37"/>
  </w:num>
  <w:num w:numId="9">
    <w:abstractNumId w:val="25"/>
  </w:num>
  <w:num w:numId="10">
    <w:abstractNumId w:val="7"/>
  </w:num>
  <w:num w:numId="11">
    <w:abstractNumId w:val="29"/>
  </w:num>
  <w:num w:numId="12">
    <w:abstractNumId w:val="2"/>
  </w:num>
  <w:num w:numId="13">
    <w:abstractNumId w:val="36"/>
  </w:num>
  <w:num w:numId="14">
    <w:abstractNumId w:val="19"/>
  </w:num>
  <w:num w:numId="15">
    <w:abstractNumId w:val="16"/>
  </w:num>
  <w:num w:numId="16">
    <w:abstractNumId w:val="17"/>
  </w:num>
  <w:num w:numId="17">
    <w:abstractNumId w:val="30"/>
  </w:num>
  <w:num w:numId="18">
    <w:abstractNumId w:val="21"/>
  </w:num>
  <w:num w:numId="19">
    <w:abstractNumId w:val="0"/>
  </w:num>
  <w:num w:numId="20">
    <w:abstractNumId w:val="24"/>
  </w:num>
  <w:num w:numId="21">
    <w:abstractNumId w:val="32"/>
  </w:num>
  <w:num w:numId="22">
    <w:abstractNumId w:val="4"/>
  </w:num>
  <w:num w:numId="23">
    <w:abstractNumId w:val="27"/>
  </w:num>
  <w:num w:numId="24">
    <w:abstractNumId w:val="5"/>
  </w:num>
  <w:num w:numId="25">
    <w:abstractNumId w:val="14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3"/>
  </w:num>
  <w:num w:numId="31">
    <w:abstractNumId w:val="22"/>
  </w:num>
  <w:num w:numId="32">
    <w:abstractNumId w:val="23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003A7"/>
    <w:rsid w:val="00007C26"/>
    <w:rsid w:val="000153F8"/>
    <w:rsid w:val="0003255C"/>
    <w:rsid w:val="000C2401"/>
    <w:rsid w:val="000D678F"/>
    <w:rsid w:val="000D68F9"/>
    <w:rsid w:val="001416AD"/>
    <w:rsid w:val="00165A0A"/>
    <w:rsid w:val="00196968"/>
    <w:rsid w:val="00224938"/>
    <w:rsid w:val="00226DFC"/>
    <w:rsid w:val="002B0735"/>
    <w:rsid w:val="002B0FB8"/>
    <w:rsid w:val="002D4F3C"/>
    <w:rsid w:val="002D5D40"/>
    <w:rsid w:val="002E524A"/>
    <w:rsid w:val="00327199"/>
    <w:rsid w:val="00380A66"/>
    <w:rsid w:val="003B0C43"/>
    <w:rsid w:val="003B5046"/>
    <w:rsid w:val="003F02B7"/>
    <w:rsid w:val="003F126E"/>
    <w:rsid w:val="003F2596"/>
    <w:rsid w:val="003F7D87"/>
    <w:rsid w:val="00406934"/>
    <w:rsid w:val="00413F5B"/>
    <w:rsid w:val="0048500D"/>
    <w:rsid w:val="004C6887"/>
    <w:rsid w:val="004D4063"/>
    <w:rsid w:val="004E0472"/>
    <w:rsid w:val="00504EA5"/>
    <w:rsid w:val="00541ABD"/>
    <w:rsid w:val="00571AC1"/>
    <w:rsid w:val="00594043"/>
    <w:rsid w:val="005B4252"/>
    <w:rsid w:val="005B4F7D"/>
    <w:rsid w:val="005E1FBC"/>
    <w:rsid w:val="00636D1C"/>
    <w:rsid w:val="0064714C"/>
    <w:rsid w:val="00664407"/>
    <w:rsid w:val="00694A0B"/>
    <w:rsid w:val="00697434"/>
    <w:rsid w:val="006D620F"/>
    <w:rsid w:val="00741963"/>
    <w:rsid w:val="00756A77"/>
    <w:rsid w:val="008176A8"/>
    <w:rsid w:val="00874E5E"/>
    <w:rsid w:val="008E6641"/>
    <w:rsid w:val="00945075"/>
    <w:rsid w:val="009639D4"/>
    <w:rsid w:val="00975A54"/>
    <w:rsid w:val="00982A0A"/>
    <w:rsid w:val="0099366C"/>
    <w:rsid w:val="00A32F8C"/>
    <w:rsid w:val="00A35501"/>
    <w:rsid w:val="00A54A11"/>
    <w:rsid w:val="00A67DF0"/>
    <w:rsid w:val="00A833B8"/>
    <w:rsid w:val="00A931E5"/>
    <w:rsid w:val="00A97018"/>
    <w:rsid w:val="00AA1284"/>
    <w:rsid w:val="00AC22D6"/>
    <w:rsid w:val="00B271C7"/>
    <w:rsid w:val="00B5779B"/>
    <w:rsid w:val="00B663D8"/>
    <w:rsid w:val="00B803EA"/>
    <w:rsid w:val="00BA4397"/>
    <w:rsid w:val="00C86FAD"/>
    <w:rsid w:val="00C90118"/>
    <w:rsid w:val="00C95B34"/>
    <w:rsid w:val="00CA45F6"/>
    <w:rsid w:val="00CC09BC"/>
    <w:rsid w:val="00CD6C38"/>
    <w:rsid w:val="00CF5F58"/>
    <w:rsid w:val="00D34D3E"/>
    <w:rsid w:val="00D51556"/>
    <w:rsid w:val="00DA10E6"/>
    <w:rsid w:val="00DA16F7"/>
    <w:rsid w:val="00DC6163"/>
    <w:rsid w:val="00DD5F6C"/>
    <w:rsid w:val="00DF128C"/>
    <w:rsid w:val="00E231BD"/>
    <w:rsid w:val="00E31B20"/>
    <w:rsid w:val="00EA112D"/>
    <w:rsid w:val="00ED2EFA"/>
    <w:rsid w:val="00ED3161"/>
    <w:rsid w:val="00EF49F8"/>
    <w:rsid w:val="00F03106"/>
    <w:rsid w:val="00F167CD"/>
    <w:rsid w:val="00F479BB"/>
    <w:rsid w:val="00F51D3A"/>
    <w:rsid w:val="00F5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A442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99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Empire</cp:lastModifiedBy>
  <cp:revision>47</cp:revision>
  <cp:lastPrinted>2021-02-16T12:24:00Z</cp:lastPrinted>
  <dcterms:created xsi:type="dcterms:W3CDTF">2019-12-10T08:23:00Z</dcterms:created>
  <dcterms:modified xsi:type="dcterms:W3CDTF">2021-02-16T12:24:00Z</dcterms:modified>
</cp:coreProperties>
</file>